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130C" w:rsidRPr="0045130C" w:rsidP="0045130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№ 5-</w:t>
      </w:r>
      <w:r w:rsidR="00B5279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92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/202</w:t>
      </w:r>
      <w:r w:rsidR="00B52799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</w:p>
    <w:p w:rsidR="0045130C" w:rsidRPr="00B52799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B5279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-00</w:t>
      </w:r>
      <w:r w:rsidR="00B52799">
        <w:rPr>
          <w:rFonts w:ascii="Times New Roman" w:eastAsia="Times New Roman" w:hAnsi="Times New Roman" w:cs="Times New Roman"/>
          <w:sz w:val="27"/>
          <w:szCs w:val="27"/>
          <w:lang w:eastAsia="x-none"/>
        </w:rPr>
        <w:t>0600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B52799">
        <w:rPr>
          <w:rFonts w:ascii="Times New Roman" w:eastAsia="Times New Roman" w:hAnsi="Times New Roman" w:cs="Times New Roman"/>
          <w:sz w:val="27"/>
          <w:szCs w:val="27"/>
          <w:lang w:eastAsia="x-none"/>
        </w:rPr>
        <w:t>19</w:t>
      </w:r>
    </w:p>
    <w:p w:rsidR="0045130C" w:rsidRPr="0045130C" w:rsidP="00451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ПОСТАНОВЛЕНИЕ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 делу об административном правонарушении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07 марта 2024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пгт. Междуреченский</w:t>
      </w:r>
    </w:p>
    <w:p w:rsidR="0045130C" w:rsidRPr="0045130C" w:rsidP="00451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Кондинский район, пгт.Междуреченский, ул.П.Лумумбы, д.2/1,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рассмотрев в открытом судебном заседании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дело об административном правонарушении, предусмотренном ст.19.13 Кодекса РФ об административных правонарушениях, в отношении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Семашко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рождения, уроженки с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зарегистрированно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й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фактически проживающей по адресу: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не работающей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5130C" w:rsidRPr="0045130C" w:rsidP="004513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21 января 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года 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10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часов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35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минут Семашк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о В.В., находясь по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адресу: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*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осознавая то, что ее действия не соответствуют действительности, являются ложными, желая ввести в заблуждение сотрудников полиции, сообщила в  ОВ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МД России по Кондинскому району недостоверную информацию, что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не соответствовало действительности, тем самым осуществил</w:t>
      </w:r>
      <w:r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а</w:t>
      </w:r>
      <w:r w:rsidRPr="00FC3CAC" w:rsidR="00FC3CA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заведомо 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в судебное заседание не явилась, извещена надлежащим образом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; в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соответствии с ч. 2 ст. 25.1 Кодекса РФ об административных правонарушениях,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суд полагает возможным рассмотреть </w:t>
      </w:r>
      <w:r w:rsidRPr="0045130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дело в отсутствие лица, в отношении которого ведется производство по делу об административном правонарушении.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исследовав материалы дела, мировой судья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приходит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следующему.</w:t>
      </w:r>
    </w:p>
    <w:p w:rsidR="0045130C" w:rsidRPr="0045130C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предусмотрено, что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сячи до одной тысячи пятисот рублей.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Объектом административного правонарушения, предусмотренного ст.19.13 КоАП РФ, является установленный порядок управления.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ляет заведомо ложный вызов  специализированных служб.</w:t>
      </w:r>
    </w:p>
    <w:p w:rsidR="0045130C" w:rsidRPr="0045130C" w:rsidP="004513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Вина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Семашко В.В.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в совершении административного правонарушения подтверждается представленными доказательствами: 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B52799">
        <w:rPr>
          <w:rFonts w:ascii="Times New Roman" w:eastAsia="Times New Roman" w:hAnsi="Times New Roman" w:cs="Arial"/>
          <w:bCs/>
          <w:kern w:val="36"/>
          <w:sz w:val="27"/>
          <w:szCs w:val="27"/>
          <w:lang w:eastAsia="x-none"/>
        </w:rPr>
        <w:t>27.01.2024</w:t>
      </w:r>
      <w:r w:rsidRPr="0045130C">
        <w:rPr>
          <w:rFonts w:ascii="Times New Roman" w:eastAsia="Times New Roman" w:hAnsi="Times New Roman" w:cs="Arial"/>
          <w:bCs/>
          <w:kern w:val="36"/>
          <w:sz w:val="27"/>
          <w:szCs w:val="27"/>
          <w:lang w:val="x-none" w:eastAsia="x-none"/>
        </w:rPr>
        <w:t xml:space="preserve">, составленным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уполномоченным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должностным лицом в соответствии со </w:t>
      </w:r>
      <w:hyperlink r:id="rId5" w:history="1">
        <w:r w:rsidRPr="0045130C">
          <w:rPr>
            <w:rFonts w:ascii="Times New Roman" w:eastAsia="Times New Roman" w:hAnsi="Times New Roman" w:cs="Times New Roman"/>
            <w:bCs/>
            <w:color w:val="0000FF"/>
            <w:kern w:val="36"/>
            <w:sz w:val="27"/>
            <w:szCs w:val="27"/>
            <w:u w:val="single"/>
            <w:lang w:val="x-none" w:eastAsia="x-none"/>
          </w:rPr>
          <w:t>ст. 28.2</w:t>
        </w:r>
      </w:hyperlink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x-none" w:eastAsia="x-none"/>
        </w:rPr>
        <w:t xml:space="preserve"> КоАП РФ;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рапортом сотрудника полиции ОМВД России по Кондинскому району,  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составленным </w:t>
      </w:r>
      <w:r w:rsidR="00B5279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>26.01.2024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г. по факту поступившего сообщения;</w:t>
      </w:r>
      <w:r w:rsidR="00B443D7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видеозаписью по факту осуществления ложного вызова;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x-none"/>
        </w:rPr>
        <w:t xml:space="preserve"> 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объяснениями Семашко В.В. от 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27.01.2024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,</w:t>
      </w:r>
      <w:r w:rsidRPr="0045130C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val="x-none" w:eastAsia="x-none"/>
        </w:rPr>
        <w:t xml:space="preserve"> </w:t>
      </w:r>
      <w:r w:rsidRPr="0045130C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в которых</w:t>
      </w:r>
      <w:r w:rsidRPr="0045130C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, что </w:t>
      </w:r>
      <w:r w:rsidR="00B5279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26.01.2024</w:t>
      </w:r>
      <w:r w:rsidRPr="0045130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 xml:space="preserve"> года она совершила заведомо ложный вызов полиции, </w:t>
      </w:r>
      <w:r w:rsidR="008A10A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x-none"/>
        </w:rPr>
        <w:t>сообщив информацию, не соответствующую действительности</w:t>
      </w:r>
      <w:r w:rsidR="00B52799">
        <w:rPr>
          <w:rFonts w:ascii="Times New Roman" w:eastAsia="Times New Roman" w:hAnsi="Times New Roman" w:cs="Arial"/>
          <w:sz w:val="27"/>
          <w:szCs w:val="27"/>
          <w:lang w:eastAsia="x-none"/>
        </w:rPr>
        <w:t>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доказательства оценены судом в соответствии с правилами ст. 26.11 КоАП РФ, отвечают требованиям ст.26.2 КоАП РФ, признаются допустимыми, достоверными и достаточными для вывода о наличии в действиях лица состава вменяемого а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дминистративного правонарушения.</w:t>
      </w:r>
    </w:p>
    <w:p w:rsidR="0045130C" w:rsidRPr="0045130C" w:rsidP="0045130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</w:t>
      </w:r>
      <w:r w:rsidRPr="0045130C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полностью доказанной.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Судом действия </w:t>
      </w:r>
      <w:r w:rsidRPr="0045130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x-none"/>
        </w:rPr>
        <w:t>Семашко В.В.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квалифицируются по ст. 19.13 КоАП РФ как заведомо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ложный вызов полиции.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Каких-либо объективных сведений, опровергающих или ставящих под сомнение установленные обстоятельства правонарушения, в судебном заседании не установлено.    </w:t>
      </w:r>
    </w:p>
    <w:p w:rsidR="0045130C" w:rsidRPr="0045130C" w:rsidP="0045130C">
      <w:pPr>
        <w:suppressAutoHyphens/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соответствии с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ст. 4.2 Кодекса Российской Федерации об административных правонарушениях, не установлено.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суд призна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повторное совершение однородного правонарушения.  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отношение к содеянному, имущественное положение, о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тсутствие обстоятельств, смягчающих и наличие обстоятельств, отягчающих административную ответственность, мировой судья для достижения целей наказания, предусмотренных ст. 3.1 КоАП РФ, считает возможным и целесообразным, с учетом указанных обстоятельств, н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азначить Семашко В.В. наказание в виде административного штрафа в размере 1 </w:t>
      </w:r>
      <w:r w:rsidR="00B443D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рублей.</w:t>
      </w: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ст. 19.13, п. 1 ч. 1 ст. 29.9,                   ст. 29.10, ст.29.11 Кодекса РФ об административных правонарушениях, мировой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судья</w:t>
      </w: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45130C" w:rsidRPr="0045130C" w:rsidP="0045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Семашко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виновной в совершении административного правонарушения, ответственность за которое предусмотрена ст. 19.13 Кодекса Российской Федерации об административных правонарушениях, и подвергнуть административному наказанию в виде ад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штрафа в размере 1 </w:t>
      </w:r>
      <w:r w:rsidR="00B443D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00 (одной тысячи</w:t>
      </w:r>
      <w:r w:rsidR="00B443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рублей. </w:t>
      </w:r>
    </w:p>
    <w:p w:rsidR="0045130C" w:rsidRPr="0045130C" w:rsidP="0045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КБК 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72011601</w:t>
      </w:r>
      <w:r w:rsidRPr="004513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193010013140 </w:t>
      </w:r>
      <w:r w:rsidRPr="0045130C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УИН </w:t>
      </w:r>
      <w:r w:rsidRPr="00141F8F" w:rsidR="00141F8F">
        <w:rPr>
          <w:rFonts w:ascii="Times New Roman" w:eastAsia="Times New Roman" w:hAnsi="Times New Roman" w:cs="Times New Roman"/>
          <w:color w:val="FF0000"/>
          <w:sz w:val="27"/>
          <w:szCs w:val="27"/>
          <w:lang w:val="x-none" w:eastAsia="x-none"/>
        </w:rPr>
        <w:t>0412365400045000922419145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со дня вступления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6" w:anchor="/document/12125267/entry/202501" w:history="1">
        <w:r w:rsidRPr="0045130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451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 - Югры, либо непосредственно в Кондинский районный суд Ханты-Мансийского автономного округа – Югры.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45130C" w:rsidP="0045130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  <w:r w:rsidRPr="0045130C">
        <w:rPr>
          <w:rFonts w:ascii="Times New Roman" w:eastAsia="Calibri" w:hAnsi="Times New Roman" w:cs="Times New Roman"/>
          <w:iCs/>
          <w:sz w:val="26"/>
          <w:szCs w:val="26"/>
        </w:rPr>
        <w:t>QR</w:t>
      </w:r>
      <w:r w:rsidRPr="0045130C">
        <w:rPr>
          <w:rFonts w:ascii="Times New Roman" w:eastAsia="Calibri" w:hAnsi="Times New Roman" w:cs="Times New Roman"/>
          <w:iCs/>
          <w:sz w:val="26"/>
          <w:szCs w:val="26"/>
        </w:rPr>
        <w:t>-код для оплаты  штрафа</w:t>
      </w:r>
    </w:p>
    <w:p w:rsidR="0045130C" w:rsidRPr="0045130C" w:rsidP="0045130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заполнении документа об оплате дополнительно необходимо    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9525</wp:posOffset>
            </wp:positionV>
            <wp:extent cx="959485" cy="959485"/>
            <wp:effectExtent l="0" t="0" r="0" b="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608044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указать: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назначение платежа (оплата административного штрафа);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уникальный идентификационный номер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ОКТМО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>д бюджетной классификации (указан в постановлении);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 - наименование документа основания (№ и дата постановления); </w:t>
      </w:r>
    </w:p>
    <w:p w:rsidR="0045130C" w:rsidRPr="0045130C" w:rsidP="0045130C">
      <w:pPr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30C">
        <w:rPr>
          <w:rFonts w:ascii="Times New Roman" w:eastAsia="Times New Roman" w:hAnsi="Times New Roman" w:cs="Times New Roman"/>
          <w:color w:val="000000"/>
          <w:lang w:eastAsia="ru-RU"/>
        </w:rPr>
        <w:t xml:space="preserve"> - сумму административного штрафа (указана в постановлении).</w:t>
      </w:r>
    </w:p>
    <w:p w:rsidR="0045130C" w:rsidRPr="0045130C" w:rsidP="00451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130C" w:rsidRPr="00B52799" w:rsidP="0045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5130C" w:rsidRPr="00141F8F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Мировой судья</w:t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</w: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ab/>
        <w:t>подпись</w:t>
      </w:r>
    </w:p>
    <w:p w:rsidR="0045130C" w:rsidRPr="00141F8F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141F8F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45130C" w:rsidRPr="00B52799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527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Е.В. Чех </w:t>
      </w:r>
    </w:p>
    <w:p w:rsidR="0045130C" w:rsidRPr="0045130C" w:rsidP="004513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180F"/>
    <w:sectPr w:rsidSect="00C140E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E"/>
    <w:rsid w:val="0010180F"/>
    <w:rsid w:val="00141F8F"/>
    <w:rsid w:val="00390C4A"/>
    <w:rsid w:val="0045130C"/>
    <w:rsid w:val="00816328"/>
    <w:rsid w:val="008A10A5"/>
    <w:rsid w:val="009041CE"/>
    <w:rsid w:val="0092641C"/>
    <w:rsid w:val="00B443D7"/>
    <w:rsid w:val="00B52799"/>
    <w:rsid w:val="00E97FB7"/>
    <w:rsid w:val="00FC3C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51593F-E931-41A0-9F3D-83F5926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hyperlink" Target="https://login.consultant.ru/link/?req=doc&amp;base=LAW&amp;n=383440&amp;dst=102588&amp;field=134&amp;date=17.04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